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E7C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监事制度</w:t>
      </w:r>
    </w:p>
    <w:p w14:paraId="6A3EF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0AEE0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第一条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监事是本团体的内部监督人员，依据法律或社会组织章程设立，行使本团体章程规定的监督职权，对本团体的业务活动、财务以及社会组织人员执行职务行为进行监督和检查。</w:t>
      </w:r>
    </w:p>
    <w:p w14:paraId="7E56E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第二条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本团体设监事1名。</w:t>
      </w:r>
    </w:p>
    <w:p w14:paraId="21878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监事任期和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理事</w:t>
      </w:r>
      <w:r>
        <w:rPr>
          <w:rFonts w:hint="eastAsia" w:ascii="仿宋_GB2312" w:hAnsi="仿宋_GB2312" w:eastAsia="仿宋_GB2312" w:cs="仿宋_GB2312"/>
          <w:sz w:val="32"/>
          <w:szCs w:val="32"/>
        </w:rPr>
        <w:t>任期一致，监事可连选连任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5E6A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第四条 </w:t>
      </w:r>
      <w:r>
        <w:rPr>
          <w:rFonts w:hint="eastAsia" w:ascii="仿宋_GB2312" w:hAnsi="仿宋_GB2312" w:eastAsia="仿宋_GB2312" w:cs="仿宋_GB2312"/>
          <w:sz w:val="32"/>
          <w:szCs w:val="32"/>
        </w:rPr>
        <w:t>监事从会员中推举,由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会员大会</w:t>
      </w:r>
      <w:r>
        <w:rPr>
          <w:rFonts w:hint="eastAsia" w:ascii="仿宋_GB2312" w:hAnsi="仿宋_GB2312" w:eastAsia="仿宋_GB2312" w:cs="仿宋_GB2312"/>
          <w:sz w:val="32"/>
          <w:szCs w:val="32"/>
        </w:rPr>
        <w:t>选举产生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一般采用无记名投票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举制。监事的罢免依照其产生程序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2F00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第五条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监事的任职条件应符合下列条件：</w:t>
      </w:r>
    </w:p>
    <w:p w14:paraId="2EF77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（一）会长、副副会长、秘书长、理事、财务管理人员、理事的近亲属或与本团体有利益关联的人员不得兼任；</w:t>
      </w:r>
    </w:p>
    <w:p w14:paraId="12742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（二）具有完全民事行为能力，遵守有关法律、法规和本章程规定；</w:t>
      </w:r>
    </w:p>
    <w:p w14:paraId="169D0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（三）具有与担任监事相适应的工作阅历和经验；</w:t>
      </w:r>
    </w:p>
    <w:p w14:paraId="7F944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（四）坚持原则；</w:t>
      </w:r>
    </w:p>
    <w:p w14:paraId="3195D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（五）身体健康，能坚持正常工作；</w:t>
      </w:r>
    </w:p>
    <w:p w14:paraId="7E837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（六）最高任职年龄不超过70周岁。</w:t>
      </w:r>
    </w:p>
    <w:p w14:paraId="403EA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第六条 </w:t>
      </w:r>
      <w:r>
        <w:rPr>
          <w:rFonts w:hint="eastAsia" w:ascii="仿宋_GB2312" w:hAnsi="仿宋_GB2312" w:eastAsia="仿宋_GB2312" w:cs="仿宋_GB2312"/>
          <w:sz w:val="32"/>
          <w:szCs w:val="32"/>
        </w:rPr>
        <w:t>监事行使下列职权：</w:t>
      </w:r>
    </w:p>
    <w:p w14:paraId="00ACB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（一）列席理事会，并对决议事项提出质询或建议；</w:t>
      </w:r>
    </w:p>
    <w:p w14:paraId="7AC55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会长、副会长、秘书长、理事、财务管理人员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执行本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团体</w:t>
      </w:r>
      <w:r>
        <w:rPr>
          <w:rFonts w:hint="eastAsia" w:ascii="仿宋_GB2312" w:hAnsi="仿宋_GB2312" w:eastAsia="仿宋_GB2312" w:cs="仿宋_GB2312"/>
          <w:sz w:val="32"/>
          <w:szCs w:val="32"/>
        </w:rPr>
        <w:t>职务的行为进行监督，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对损害本团体行为予以纠正，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对严重违反章程或者会员大会决议的人员提出罢免建议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67924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本团体</w:t>
      </w:r>
      <w:r>
        <w:rPr>
          <w:rFonts w:hint="eastAsia" w:ascii="仿宋_GB2312" w:hAnsi="仿宋_GB2312" w:eastAsia="仿宋_GB2312" w:cs="仿宋_GB2312"/>
          <w:sz w:val="32"/>
          <w:szCs w:val="32"/>
        </w:rPr>
        <w:t>的财务报告，向会员大会报告监事会的工作和提出提案；</w:t>
      </w:r>
    </w:p>
    <w:p w14:paraId="65DA1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）向党建工作机构、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业务主管单位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、登记管理机关以及税务、会计主管部门反映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本团体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工作中存在的问题；</w:t>
      </w:r>
    </w:p>
    <w:p w14:paraId="2646A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）提议理事会会议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297CE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本团体</w:t>
      </w:r>
      <w:r>
        <w:rPr>
          <w:rFonts w:hint="eastAsia" w:ascii="仿宋_GB2312" w:hAnsi="仿宋_GB2312" w:eastAsia="仿宋_GB2312" w:cs="仿宋_GB2312"/>
          <w:sz w:val="32"/>
          <w:szCs w:val="32"/>
        </w:rPr>
        <w:t>章程，监督是否遵守章程规定的业务范围和内部管理制度开展相关工作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761F7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）决定其他应由监事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审议的事项。</w:t>
      </w:r>
    </w:p>
    <w:p w14:paraId="2974FA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监事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</w:rPr>
        <w:t>核实参会会员、理事、常务理事资格和有效性，以签字形式确认会员大会、理事会、常务理事会会议议题程序和表决的合法有效性。</w:t>
      </w:r>
    </w:p>
    <w:p w14:paraId="0A3A6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监事不参与理事会或常务理事会的表决。</w:t>
      </w:r>
    </w:p>
    <w:p w14:paraId="37A72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第八条  </w:t>
      </w:r>
      <w:r>
        <w:rPr>
          <w:rFonts w:hint="eastAsia" w:ascii="仿宋_GB2312" w:hAnsi="仿宋_GB2312" w:eastAsia="仿宋_GB2312" w:cs="仿宋_GB2312"/>
          <w:sz w:val="32"/>
          <w:szCs w:val="32"/>
        </w:rPr>
        <w:t>监事在接到会员反映情况、内部调查任务后，应及时组织监事进行调查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本团体会员及工作人员应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</w:t>
      </w:r>
      <w:r>
        <w:rPr>
          <w:rFonts w:hint="eastAsia" w:ascii="仿宋_GB2312" w:hAnsi="仿宋_GB2312" w:eastAsia="仿宋_GB2312" w:cs="仿宋_GB2312"/>
          <w:sz w:val="32"/>
          <w:szCs w:val="32"/>
        </w:rPr>
        <w:t>配合监事的内部调查。必要时可以聘请会计师事务所等协助其工作。监事行使职权所必需的费用，由本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团体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承担。</w:t>
      </w:r>
    </w:p>
    <w:p w14:paraId="422D0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本制度未尽事宜根据《社会团体登记管理条例》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国家法律法规和有关政策、本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团体</w:t>
      </w:r>
      <w:r>
        <w:rPr>
          <w:rFonts w:hint="eastAsia" w:ascii="仿宋_GB2312" w:hAnsi="仿宋_GB2312" w:eastAsia="仿宋_GB2312" w:cs="仿宋_GB2312"/>
          <w:sz w:val="32"/>
          <w:szCs w:val="32"/>
        </w:rPr>
        <w:t>章程执行。</w:t>
      </w:r>
    </w:p>
    <w:p w14:paraId="28BEF63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本规定经会长办公会议研究通过后自2020年7月21日起施行。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33C3E"/>
    <w:rsid w:val="448F0D41"/>
    <w:rsid w:val="55D3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 w:afterLines="0" w:afterAutospacing="0"/>
    </w:pPr>
  </w:style>
  <w:style w:type="paragraph" w:styleId="3">
    <w:name w:val="Title"/>
    <w:basedOn w:val="1"/>
    <w:next w:val="1"/>
    <w:qFormat/>
    <w:uiPriority w:val="10"/>
    <w:pPr>
      <w:spacing w:beforeLines="0" w:afterLines="0" w:line="576" w:lineRule="exact"/>
      <w:jc w:val="center"/>
      <w:outlineLvl w:val="0"/>
    </w:pPr>
    <w:rPr>
      <w:rFonts w:ascii="Arial" w:hAnsi="Arial" w:eastAsia="方正小标宋_GBK" w:cs="方正小标宋_GBK"/>
      <w:sz w:val="44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841</Words>
  <Characters>846</Characters>
  <Lines>0</Lines>
  <Paragraphs>0</Paragraphs>
  <TotalTime>0</TotalTime>
  <ScaleCrop>false</ScaleCrop>
  <LinksUpToDate>false</LinksUpToDate>
  <CharactersWithSpaces>856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2025-08-22T02:48:00Z</dcterms:created>
  <dc:creator>zoe</dc:creator>
  <cp:lastModifiedBy>zoe</cp:lastModifiedBy>
  <dcterms:modified xsi:type="dcterms:W3CDTF">2025-08-22T03:07:21Z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544ED93E54AC4AA7AC79A8E29EF9BEA3_11</vt:lpwstr>
  </property>
  <property fmtid="{D5CDD505-2E9C-101B-9397-08002B2CF9AE}" pid="4" name="KSOTemplateDocerSaveRecord">
    <vt:lpwstr>eyJoZGlkIjoiYTI5NThkYThkMTI5NjFmMmM3Njc5ODk0MDgwNzY2MTMiLCJ1c2VySWQiOiI1OTg5NjA2OTcifQ==</vt:lpwstr>
  </property>
</Properties>
</file>