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4" w:lineRule="atLeast"/>
        <w:ind w:left="0" w:right="0"/>
        <w:jc w:val="left"/>
        <w:rPr>
          <w:rFonts w:hint="eastAsia" w:ascii="宋体" w:hAnsi="宋体" w:eastAsia="宋体" w:cs="宋体"/>
          <w:b/>
          <w:bCs/>
          <w:sz w:val="24"/>
          <w:szCs w:val="24"/>
        </w:rPr>
      </w:pPr>
      <w:r>
        <w:rPr>
          <w:rFonts w:hint="eastAsia" w:ascii="汉仪叶叶相思体简" w:hAnsi="汉仪叶叶相思体简" w:eastAsia="汉仪叶叶相思体简" w:cs="汉仪叶叶相思体简"/>
          <w:b/>
          <w:bCs/>
          <w:i w:val="0"/>
          <w:iCs w:val="0"/>
          <w:caps w:val="0"/>
          <w:color w:val="333333"/>
          <w:spacing w:val="0"/>
          <w:sz w:val="24"/>
          <w:szCs w:val="24"/>
          <w:shd w:val="clear" w:fill="FFFFFF"/>
        </w:rPr>
        <w:t>★</w:t>
      </w:r>
      <w:r>
        <w:rPr>
          <w:rFonts w:hint="eastAsia" w:ascii="宋体" w:hAnsi="宋体" w:eastAsia="宋体" w:cs="宋体"/>
          <w:b/>
          <w:bCs/>
          <w:i w:val="0"/>
          <w:iCs w:val="0"/>
          <w:caps w:val="0"/>
          <w:color w:val="333333"/>
          <w:spacing w:val="0"/>
          <w:sz w:val="24"/>
          <w:szCs w:val="24"/>
          <w:shd w:val="clear" w:fill="FFFFFF"/>
        </w:rPr>
        <w:t>统一社会信用代码申请办流程事宜</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50" w:beforeAutospacing="0" w:after="0" w:afterAutospacing="0" w:line="540" w:lineRule="exact"/>
        <w:ind w:right="0" w:rightChars="0"/>
        <w:jc w:val="left"/>
        <w:textAlignment w:val="auto"/>
        <w:rPr>
          <w:rFonts w:hint="eastAsia" w:ascii="方正仿宋_GBK" w:hAnsi="方正仿宋_GBK" w:eastAsia="方正仿宋_GBK" w:cs="方正仿宋_GBK"/>
          <w:i w:val="0"/>
          <w:iCs w:val="0"/>
          <w:caps w:val="0"/>
          <w:color w:val="333333"/>
          <w:spacing w:val="0"/>
          <w:sz w:val="24"/>
          <w:szCs w:val="24"/>
          <w:shd w:val="clear" w:fill="FFFFFF"/>
        </w:rPr>
      </w:pPr>
      <w:r>
        <w:rPr>
          <w:rFonts w:hint="eastAsia" w:ascii="方正仿宋_GBK" w:hAnsi="方正仿宋_GBK" w:eastAsia="方正仿宋_GBK" w:cs="方正仿宋_GBK"/>
          <w:i w:val="0"/>
          <w:iCs w:val="0"/>
          <w:caps w:val="0"/>
          <w:color w:val="333333"/>
          <w:spacing w:val="0"/>
          <w:sz w:val="24"/>
          <w:szCs w:val="24"/>
          <w:shd w:val="clear" w:fill="FFFFFF"/>
        </w:rPr>
        <w:t>一、申请《工会统一社会信用代码》证书时所需材料</w:t>
      </w:r>
      <w:r>
        <w:rPr>
          <w:rFonts w:hint="eastAsia" w:ascii="方正仿宋_GBK" w:hAnsi="方正仿宋_GBK" w:eastAsia="方正仿宋_GBK" w:cs="方正仿宋_GBK"/>
          <w:i w:val="0"/>
          <w:iCs w:val="0"/>
          <w:caps w:val="0"/>
          <w:color w:val="333333"/>
          <w:spacing w:val="0"/>
          <w:sz w:val="24"/>
          <w:szCs w:val="24"/>
          <w:shd w:val="clear" w:fill="FFFFFF"/>
        </w:rPr>
        <w:br w:type="textWrapping"/>
      </w:r>
      <w:r>
        <w:rPr>
          <w:rFonts w:hint="eastAsia" w:ascii="方正仿宋_GBK" w:hAnsi="方正仿宋_GBK" w:eastAsia="方正仿宋_GBK" w:cs="方正仿宋_GBK"/>
          <w:i w:val="0"/>
          <w:iCs w:val="0"/>
          <w:caps w:val="0"/>
          <w:color w:val="333333"/>
          <w:spacing w:val="0"/>
          <w:sz w:val="24"/>
          <w:szCs w:val="24"/>
          <w:shd w:val="clear" w:fill="FFFFFF"/>
        </w:rPr>
        <w:t>符合《基层工会法人登记管理办法》第三十四条规定的主体，可申请办理《工会统一社会信用代码》证书。包括：</w:t>
      </w:r>
      <w:r>
        <w:rPr>
          <w:rFonts w:hint="eastAsia" w:ascii="方正仿宋_GBK" w:hAnsi="方正仿宋_GBK" w:eastAsia="方正仿宋_GBK" w:cs="方正仿宋_GBK"/>
          <w:i w:val="0"/>
          <w:iCs w:val="0"/>
          <w:caps w:val="0"/>
          <w:color w:val="333333"/>
          <w:spacing w:val="0"/>
          <w:sz w:val="24"/>
          <w:szCs w:val="24"/>
          <w:shd w:val="clear" w:fill="FFFFFF"/>
        </w:rPr>
        <w:br w:type="textWrapping"/>
      </w:r>
      <w:r>
        <w:rPr>
          <w:rFonts w:hint="eastAsia" w:ascii="方正仿宋_GBK" w:hAnsi="方正仿宋_GBK" w:eastAsia="方正仿宋_GBK" w:cs="方正仿宋_GBK"/>
          <w:i w:val="0"/>
          <w:iCs w:val="0"/>
          <w:caps w:val="0"/>
          <w:color w:val="333333"/>
          <w:spacing w:val="0"/>
          <w:sz w:val="24"/>
          <w:szCs w:val="24"/>
          <w:shd w:val="clear" w:fill="FFFFFF"/>
        </w:rPr>
        <w:t>县以上各级地方总工会派出的工会工作委员会、工会办事处等工会派出代表机关，工会会员不足二十五人仅选举组织员或者工会主席一人主持工作的基层工会。需提交如下材料：</w:t>
      </w:r>
      <w:r>
        <w:rPr>
          <w:rFonts w:hint="eastAsia" w:ascii="方正仿宋_GBK" w:hAnsi="方正仿宋_GBK" w:eastAsia="方正仿宋_GBK" w:cs="方正仿宋_GBK"/>
          <w:i w:val="0"/>
          <w:iCs w:val="0"/>
          <w:caps w:val="0"/>
          <w:color w:val="333333"/>
          <w:spacing w:val="0"/>
          <w:sz w:val="24"/>
          <w:szCs w:val="24"/>
          <w:shd w:val="clear" w:fill="FFFFFF"/>
        </w:rPr>
        <w:br w:type="textWrapping"/>
      </w:r>
      <w:r>
        <w:rPr>
          <w:rFonts w:hint="eastAsia" w:ascii="方正仿宋_GBK" w:hAnsi="方正仿宋_GBK" w:eastAsia="方正仿宋_GBK" w:cs="方正仿宋_GBK"/>
          <w:i w:val="0"/>
          <w:iCs w:val="0"/>
          <w:caps w:val="0"/>
          <w:color w:val="333333"/>
          <w:spacing w:val="0"/>
          <w:sz w:val="24"/>
          <w:szCs w:val="24"/>
          <w:shd w:val="clear" w:fill="FFFFFF"/>
        </w:rPr>
        <w:t>1.《工会统一社会信用代码申请表》（一式三份）；</w:t>
      </w:r>
      <w:r>
        <w:rPr>
          <w:rFonts w:hint="eastAsia" w:ascii="方正仿宋_GBK" w:hAnsi="方正仿宋_GBK" w:eastAsia="方正仿宋_GBK" w:cs="方正仿宋_GBK"/>
          <w:i w:val="0"/>
          <w:iCs w:val="0"/>
          <w:caps w:val="0"/>
          <w:color w:val="333333"/>
          <w:spacing w:val="0"/>
          <w:sz w:val="24"/>
          <w:szCs w:val="24"/>
          <w:shd w:val="clear" w:fill="FFFFFF"/>
        </w:rPr>
        <w:br w:type="textWrapping"/>
      </w:r>
      <w:r>
        <w:rPr>
          <w:rFonts w:hint="eastAsia" w:ascii="方正仿宋_GBK" w:hAnsi="方正仿宋_GBK" w:eastAsia="方正仿宋_GBK" w:cs="方正仿宋_GBK"/>
          <w:i w:val="0"/>
          <w:iCs w:val="0"/>
          <w:caps w:val="0"/>
          <w:color w:val="333333"/>
          <w:spacing w:val="0"/>
          <w:sz w:val="24"/>
          <w:szCs w:val="24"/>
          <w:shd w:val="clear" w:fill="FFFFFF"/>
        </w:rPr>
        <w:t>2.工会派出代表机关设立的批复；</w:t>
      </w:r>
      <w:r>
        <w:rPr>
          <w:rFonts w:hint="eastAsia" w:ascii="方正仿宋_GBK" w:hAnsi="方正仿宋_GBK" w:eastAsia="方正仿宋_GBK" w:cs="方正仿宋_GBK"/>
          <w:i w:val="0"/>
          <w:iCs w:val="0"/>
          <w:caps w:val="0"/>
          <w:color w:val="333333"/>
          <w:spacing w:val="0"/>
          <w:sz w:val="24"/>
          <w:szCs w:val="24"/>
          <w:shd w:val="clear" w:fill="FFFFFF"/>
        </w:rPr>
        <w:br w:type="textWrapping"/>
      </w:r>
      <w:r>
        <w:rPr>
          <w:rFonts w:hint="eastAsia" w:ascii="方正仿宋_GBK" w:hAnsi="方正仿宋_GBK" w:eastAsia="方正仿宋_GBK" w:cs="方正仿宋_GBK"/>
          <w:i w:val="0"/>
          <w:iCs w:val="0"/>
          <w:caps w:val="0"/>
          <w:color w:val="333333"/>
          <w:spacing w:val="0"/>
          <w:sz w:val="24"/>
          <w:szCs w:val="24"/>
          <w:shd w:val="clear" w:fill="FFFFFF"/>
        </w:rPr>
        <w:t>3.工会派出代表机关负责人任免的批复文件或上级工会关于本届主席任期批复的复印件，附件应有文号并明确任期；</w:t>
      </w:r>
      <w:r>
        <w:rPr>
          <w:rFonts w:hint="eastAsia" w:ascii="方正仿宋_GBK" w:hAnsi="方正仿宋_GBK" w:eastAsia="方正仿宋_GBK" w:cs="方正仿宋_GBK"/>
          <w:i w:val="0"/>
          <w:iCs w:val="0"/>
          <w:caps w:val="0"/>
          <w:color w:val="333333"/>
          <w:spacing w:val="0"/>
          <w:sz w:val="24"/>
          <w:szCs w:val="24"/>
          <w:shd w:val="clear" w:fill="FFFFFF"/>
        </w:rPr>
        <w:br w:type="textWrapping"/>
      </w:r>
      <w:r>
        <w:rPr>
          <w:rFonts w:hint="eastAsia" w:ascii="方正仿宋_GBK" w:hAnsi="方正仿宋_GBK" w:eastAsia="方正仿宋_GBK" w:cs="方正仿宋_GBK"/>
          <w:i w:val="0"/>
          <w:iCs w:val="0"/>
          <w:caps w:val="0"/>
          <w:color w:val="333333"/>
          <w:spacing w:val="0"/>
          <w:sz w:val="24"/>
          <w:szCs w:val="24"/>
          <w:shd w:val="clear" w:fill="FFFFFF"/>
        </w:rPr>
        <w:t>4.经办人身份证复印件；</w:t>
      </w:r>
      <w:r>
        <w:rPr>
          <w:rFonts w:hint="eastAsia" w:ascii="方正仿宋_GBK" w:hAnsi="方正仿宋_GBK" w:eastAsia="方正仿宋_GBK" w:cs="方正仿宋_GBK"/>
          <w:i w:val="0"/>
          <w:iCs w:val="0"/>
          <w:caps w:val="0"/>
          <w:color w:val="333333"/>
          <w:spacing w:val="0"/>
          <w:sz w:val="24"/>
          <w:szCs w:val="24"/>
          <w:shd w:val="clear" w:fill="FFFFFF"/>
        </w:rPr>
        <w:br w:type="textWrapping"/>
      </w:r>
      <w:r>
        <w:rPr>
          <w:rFonts w:hint="eastAsia" w:ascii="方正仿宋_GBK" w:hAnsi="方正仿宋_GBK" w:eastAsia="方正仿宋_GBK" w:cs="方正仿宋_GBK"/>
          <w:i w:val="0"/>
          <w:iCs w:val="0"/>
          <w:caps w:val="0"/>
          <w:color w:val="333333"/>
          <w:spacing w:val="0"/>
          <w:sz w:val="24"/>
          <w:szCs w:val="24"/>
          <w:shd w:val="clear" w:fill="FFFFFF"/>
        </w:rPr>
        <w:t>5.负责人的身份证复印件。</w:t>
      </w:r>
      <w:r>
        <w:rPr>
          <w:rFonts w:hint="eastAsia" w:ascii="方正仿宋_GBK" w:hAnsi="方正仿宋_GBK" w:eastAsia="方正仿宋_GBK" w:cs="方正仿宋_GBK"/>
          <w:i w:val="0"/>
          <w:iCs w:val="0"/>
          <w:caps w:val="0"/>
          <w:color w:val="333333"/>
          <w:spacing w:val="0"/>
          <w:sz w:val="24"/>
          <w:szCs w:val="24"/>
          <w:shd w:val="clear" w:fill="FFFFFF"/>
        </w:rPr>
        <w:br w:type="textWrapping"/>
      </w:r>
      <w:r>
        <w:rPr>
          <w:rFonts w:hint="eastAsia" w:ascii="方正仿宋_GBK" w:hAnsi="方正仿宋_GBK" w:eastAsia="方正仿宋_GBK" w:cs="方正仿宋_GBK"/>
          <w:i w:val="0"/>
          <w:iCs w:val="0"/>
          <w:caps w:val="0"/>
          <w:color w:val="333333"/>
          <w:spacing w:val="0"/>
          <w:sz w:val="24"/>
          <w:szCs w:val="24"/>
          <w:shd w:val="clear" w:fill="FFFFFF"/>
        </w:rPr>
        <w:t>二、上述所有登记事项的相关证明材料，应经所属</w:t>
      </w:r>
      <w:r>
        <w:rPr>
          <w:rFonts w:hint="eastAsia" w:ascii="方正仿宋_GBK" w:hAnsi="方正仿宋_GBK" w:eastAsia="方正仿宋_GBK" w:cs="方正仿宋_GBK"/>
          <w:i w:val="0"/>
          <w:iCs w:val="0"/>
          <w:caps w:val="0"/>
          <w:color w:val="333333"/>
          <w:spacing w:val="0"/>
          <w:sz w:val="24"/>
          <w:szCs w:val="24"/>
          <w:shd w:val="clear" w:fill="FFFFFF"/>
          <w:lang w:eastAsia="zh-CN"/>
        </w:rPr>
        <w:t>市</w:t>
      </w:r>
      <w:r>
        <w:rPr>
          <w:rFonts w:hint="eastAsia" w:ascii="方正仿宋_GBK" w:hAnsi="方正仿宋_GBK" w:eastAsia="方正仿宋_GBK" w:cs="方正仿宋_GBK"/>
          <w:i w:val="0"/>
          <w:iCs w:val="0"/>
          <w:caps w:val="0"/>
          <w:color w:val="333333"/>
          <w:spacing w:val="0"/>
          <w:sz w:val="24"/>
          <w:szCs w:val="24"/>
          <w:shd w:val="clear" w:fill="FFFFFF"/>
        </w:rPr>
        <w:t>级产业工会审核，审核通过后加盖</w:t>
      </w:r>
      <w:r>
        <w:rPr>
          <w:rFonts w:hint="eastAsia" w:ascii="方正仿宋_GBK" w:hAnsi="方正仿宋_GBK" w:eastAsia="方正仿宋_GBK" w:cs="方正仿宋_GBK"/>
          <w:i w:val="0"/>
          <w:iCs w:val="0"/>
          <w:caps w:val="0"/>
          <w:color w:val="333333"/>
          <w:spacing w:val="0"/>
          <w:sz w:val="24"/>
          <w:szCs w:val="24"/>
          <w:shd w:val="clear" w:fill="FFFFFF"/>
          <w:lang w:eastAsia="zh-CN"/>
        </w:rPr>
        <w:t>市</w:t>
      </w:r>
      <w:r>
        <w:rPr>
          <w:rFonts w:hint="eastAsia" w:ascii="方正仿宋_GBK" w:hAnsi="方正仿宋_GBK" w:eastAsia="方正仿宋_GBK" w:cs="方正仿宋_GBK"/>
          <w:i w:val="0"/>
          <w:iCs w:val="0"/>
          <w:caps w:val="0"/>
          <w:color w:val="333333"/>
          <w:spacing w:val="0"/>
          <w:sz w:val="24"/>
          <w:szCs w:val="24"/>
          <w:shd w:val="clear" w:fill="FFFFFF"/>
        </w:rPr>
        <w:t>产业工会章。</w:t>
      </w:r>
      <w:r>
        <w:rPr>
          <w:rFonts w:hint="eastAsia" w:ascii="方正仿宋_GBK" w:hAnsi="方正仿宋_GBK" w:eastAsia="方正仿宋_GBK" w:cs="方正仿宋_GBK"/>
          <w:i w:val="0"/>
          <w:iCs w:val="0"/>
          <w:caps w:val="0"/>
          <w:color w:val="333333"/>
          <w:spacing w:val="0"/>
          <w:sz w:val="24"/>
          <w:szCs w:val="24"/>
          <w:shd w:val="clear" w:fill="FFFFFF"/>
          <w:lang w:eastAsia="zh-CN"/>
        </w:rPr>
        <w:t>市</w:t>
      </w:r>
      <w:r>
        <w:rPr>
          <w:rFonts w:hint="eastAsia" w:ascii="方正仿宋_GBK" w:hAnsi="方正仿宋_GBK" w:eastAsia="方正仿宋_GBK" w:cs="方正仿宋_GBK"/>
          <w:i w:val="0"/>
          <w:iCs w:val="0"/>
          <w:caps w:val="0"/>
          <w:color w:val="333333"/>
          <w:spacing w:val="0"/>
          <w:sz w:val="24"/>
          <w:szCs w:val="24"/>
          <w:shd w:val="clear" w:fill="FFFFFF"/>
        </w:rPr>
        <w:t>级产业工会应认真审核证明材料，包括文书和证件是否齐全、文件内容是否规范、填报信息与实际情况是否相符等。如遇到特殊情况或疑难问题难以鉴定判断的，应及时向基层工会和知情人员了解情况，研究、确定处理办</w:t>
      </w:r>
      <w:r>
        <w:rPr>
          <w:rFonts w:hint="eastAsia" w:ascii="方正仿宋_GBK" w:hAnsi="方正仿宋_GBK" w:eastAsia="方正仿宋_GBK" w:cs="方正仿宋_GBK"/>
          <w:i w:val="0"/>
          <w:iCs w:val="0"/>
          <w:caps w:val="0"/>
          <w:color w:val="333333"/>
          <w:spacing w:val="0"/>
          <w:sz w:val="24"/>
          <w:szCs w:val="24"/>
          <w:shd w:val="clear" w:fill="FFFFFF"/>
        </w:rPr>
        <w:t>法。</w:t>
      </w:r>
      <w:r>
        <w:rPr>
          <w:rFonts w:hint="eastAsia" w:ascii="方正仿宋_GBK" w:hAnsi="方正仿宋_GBK" w:eastAsia="方正仿宋_GBK" w:cs="方正仿宋_GBK"/>
          <w:i w:val="0"/>
          <w:iCs w:val="0"/>
          <w:caps w:val="0"/>
          <w:color w:val="333333"/>
          <w:spacing w:val="0"/>
          <w:sz w:val="24"/>
          <w:szCs w:val="24"/>
          <w:shd w:val="clear" w:fill="FFFFFF"/>
        </w:rPr>
        <w:br w:type="textWrapping"/>
      </w:r>
      <w:r>
        <w:rPr>
          <w:rFonts w:hint="eastAsia" w:ascii="方正仿宋_GBK" w:hAnsi="方正仿宋_GBK" w:eastAsia="方正仿宋_GBK" w:cs="方正仿宋_GBK"/>
          <w:i w:val="0"/>
          <w:iCs w:val="0"/>
          <w:caps w:val="0"/>
          <w:color w:val="333333"/>
          <w:spacing w:val="0"/>
          <w:sz w:val="24"/>
          <w:szCs w:val="24"/>
          <w:shd w:val="clear" w:fill="FFFFFF"/>
          <w:lang w:eastAsia="zh-CN"/>
        </w:rPr>
        <w:t>三、</w:t>
      </w:r>
      <w:r>
        <w:rPr>
          <w:rFonts w:hint="eastAsia" w:ascii="方正仿宋_GBK" w:hAnsi="方正仿宋_GBK" w:eastAsia="方正仿宋_GBK" w:cs="方正仿宋_GBK"/>
          <w:i w:val="0"/>
          <w:iCs w:val="0"/>
          <w:caps w:val="0"/>
          <w:color w:val="333333"/>
          <w:spacing w:val="0"/>
          <w:sz w:val="24"/>
          <w:szCs w:val="24"/>
          <w:shd w:val="clear" w:fill="FFFFFF"/>
        </w:rPr>
        <w:t>法人证书登记办理地址：杭州市</w:t>
      </w:r>
      <w:r>
        <w:rPr>
          <w:rFonts w:hint="eastAsia" w:ascii="方正仿宋_GBK" w:hAnsi="方正仿宋_GBK" w:eastAsia="方正仿宋_GBK" w:cs="方正仿宋_GBK"/>
          <w:i w:val="0"/>
          <w:iCs w:val="0"/>
          <w:caps w:val="0"/>
          <w:color w:val="333333"/>
          <w:spacing w:val="0"/>
          <w:sz w:val="24"/>
          <w:szCs w:val="24"/>
          <w:shd w:val="clear" w:fill="FFFFFF"/>
          <w:lang w:eastAsia="zh-CN"/>
        </w:rPr>
        <w:t>上城</w:t>
      </w:r>
      <w:r>
        <w:rPr>
          <w:rFonts w:hint="eastAsia" w:ascii="方正仿宋_GBK" w:hAnsi="方正仿宋_GBK" w:eastAsia="方正仿宋_GBK" w:cs="方正仿宋_GBK"/>
          <w:i w:val="0"/>
          <w:iCs w:val="0"/>
          <w:caps w:val="0"/>
          <w:color w:val="333333"/>
          <w:spacing w:val="0"/>
          <w:sz w:val="24"/>
          <w:szCs w:val="24"/>
          <w:shd w:val="clear" w:fill="FFFFFF"/>
        </w:rPr>
        <w:t>区东宁路501号市总工会劳动关系部1412室</w:t>
      </w:r>
      <w:r>
        <w:rPr>
          <w:rFonts w:hint="eastAsia" w:ascii="方正仿宋_GBK" w:hAnsi="方正仿宋_GBK" w:eastAsia="方正仿宋_GBK" w:cs="方正仿宋_GBK"/>
          <w:i w:val="0"/>
          <w:iCs w:val="0"/>
          <w:caps w:val="0"/>
          <w:color w:val="333333"/>
          <w:spacing w:val="0"/>
          <w:sz w:val="24"/>
          <w:szCs w:val="24"/>
          <w:shd w:val="clear" w:fill="FFFFFF"/>
          <w:lang w:eastAsia="zh-CN"/>
        </w:rPr>
        <w:t>，联系电话：</w:t>
      </w:r>
      <w:r>
        <w:rPr>
          <w:rFonts w:hint="eastAsia" w:ascii="方正仿宋_GBK" w:hAnsi="方正仿宋_GBK" w:eastAsia="方正仿宋_GBK" w:cs="方正仿宋_GBK"/>
          <w:i w:val="0"/>
          <w:iCs w:val="0"/>
          <w:caps w:val="0"/>
          <w:color w:val="333333"/>
          <w:spacing w:val="0"/>
          <w:sz w:val="24"/>
          <w:szCs w:val="24"/>
          <w:shd w:val="clear" w:fill="FFFFFF"/>
        </w:rPr>
        <w:t>87161032。</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50" w:beforeAutospacing="0" w:after="0" w:afterAutospacing="0" w:line="540" w:lineRule="exact"/>
        <w:ind w:right="0" w:rightChars="0"/>
        <w:jc w:val="left"/>
        <w:textAlignment w:val="auto"/>
        <w:rPr>
          <w:rFonts w:hint="eastAsia" w:ascii="方正仿宋_GBK" w:hAnsi="方正仿宋_GBK" w:eastAsia="方正仿宋_GBK" w:cs="方正仿宋_GBK"/>
          <w:i w:val="0"/>
          <w:iCs w:val="0"/>
          <w:caps w:val="0"/>
          <w:color w:val="333333"/>
          <w:spacing w:val="0"/>
          <w:sz w:val="24"/>
          <w:szCs w:val="24"/>
          <w:shd w:val="clear" w:fill="FFFFFF"/>
        </w:rPr>
      </w:pPr>
      <w:r>
        <w:rPr>
          <w:rFonts w:hint="eastAsia" w:ascii="方正仿宋_GBK" w:hAnsi="方正仿宋_GBK" w:eastAsia="方正仿宋_GBK" w:cs="方正仿宋_GBK"/>
          <w:i w:val="0"/>
          <w:iCs w:val="0"/>
          <w:caps w:val="0"/>
          <w:color w:val="333333"/>
          <w:spacing w:val="0"/>
          <w:sz w:val="24"/>
          <w:szCs w:val="24"/>
          <w:shd w:val="clear" w:fill="FFFFFF"/>
          <w:lang w:eastAsia="zh-CN"/>
        </w:rPr>
        <w:t>咨询电话：</w:t>
      </w:r>
      <w:r>
        <w:rPr>
          <w:rFonts w:hint="eastAsia" w:ascii="方正仿宋_GBK" w:hAnsi="方正仿宋_GBK" w:eastAsia="方正仿宋_GBK" w:cs="方正仿宋_GBK"/>
          <w:i w:val="0"/>
          <w:iCs w:val="0"/>
          <w:caps w:val="0"/>
          <w:color w:val="333333"/>
          <w:spacing w:val="0"/>
          <w:sz w:val="24"/>
          <w:szCs w:val="24"/>
          <w:shd w:val="clear" w:fill="FFFFFF"/>
        </w:rPr>
        <w:t>87160996   87161032</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50" w:beforeAutospacing="0" w:after="0" w:afterAutospacing="0" w:line="540" w:lineRule="exact"/>
        <w:ind w:left="0" w:right="0"/>
        <w:jc w:val="left"/>
        <w:textAlignment w:val="auto"/>
        <w:rPr>
          <w:rFonts w:hint="eastAsia" w:ascii="方正仿宋_GBK" w:hAnsi="方正仿宋_GBK" w:eastAsia="方正仿宋_GBK" w:cs="方正仿宋_GBK"/>
          <w:sz w:val="24"/>
          <w:szCs w:val="24"/>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left"/>
        <w:textAlignment w:val="auto"/>
        <w:rPr>
          <w:rFonts w:hint="eastAsia" w:ascii="方正仿宋_GBK" w:hAnsi="方正仿宋_GBK" w:eastAsia="方正仿宋_GBK" w:cs="方正仿宋_GBK"/>
          <w:b/>
          <w:bCs/>
          <w:sz w:val="24"/>
          <w:szCs w:val="24"/>
        </w:rPr>
      </w:pPr>
      <w:r>
        <w:rPr>
          <w:rFonts w:hint="eastAsia" w:ascii="汉仪叶叶相思体简" w:hAnsi="汉仪叶叶相思体简" w:eastAsia="汉仪叶叶相思体简" w:cs="汉仪叶叶相思体简"/>
          <w:b/>
          <w:bCs/>
          <w:i w:val="0"/>
          <w:iCs w:val="0"/>
          <w:caps w:val="0"/>
          <w:color w:val="333333"/>
          <w:spacing w:val="0"/>
          <w:sz w:val="24"/>
          <w:szCs w:val="24"/>
          <w:shd w:val="clear" w:fill="FFFFFF"/>
        </w:rPr>
        <w:t>★</w:t>
      </w:r>
      <w:r>
        <w:rPr>
          <w:rFonts w:hint="eastAsia" w:ascii="方正仿宋_GBK" w:hAnsi="方正仿宋_GBK" w:eastAsia="方正仿宋_GBK" w:cs="方正仿宋_GBK"/>
          <w:b/>
          <w:bCs/>
          <w:i w:val="0"/>
          <w:iCs w:val="0"/>
          <w:caps w:val="0"/>
          <w:color w:val="333333"/>
          <w:spacing w:val="0"/>
          <w:sz w:val="24"/>
          <w:szCs w:val="24"/>
          <w:shd w:val="clear" w:fill="FFFFFF"/>
        </w:rPr>
        <w:t>统一社会信用代码申请相关材料下载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50" w:beforeAutospacing="0" w:after="0" w:afterAutospacing="0" w:line="540" w:lineRule="exact"/>
        <w:ind w:left="0" w:right="0"/>
        <w:jc w:val="left"/>
        <w:textAlignment w:val="auto"/>
        <w:rPr>
          <w:color w:val="auto"/>
        </w:rPr>
      </w:pPr>
      <w:r>
        <w:rPr>
          <w:rFonts w:hint="eastAsia" w:ascii="方正仿宋_GBK" w:hAnsi="方正仿宋_GBK" w:eastAsia="方正仿宋_GBK" w:cs="方正仿宋_GBK"/>
          <w:i w:val="0"/>
          <w:iCs w:val="0"/>
          <w:caps w:val="0"/>
          <w:color w:val="auto"/>
          <w:spacing w:val="0"/>
          <w:sz w:val="24"/>
          <w:szCs w:val="24"/>
          <w:u w:val="none"/>
          <w:shd w:val="clear" w:fill="FFFFFF"/>
        </w:rPr>
        <w:fldChar w:fldCharType="begin"/>
      </w:r>
      <w:r>
        <w:rPr>
          <w:rFonts w:hint="eastAsia" w:ascii="方正仿宋_GBK" w:hAnsi="方正仿宋_GBK" w:eastAsia="方正仿宋_GBK" w:cs="方正仿宋_GBK"/>
          <w:i w:val="0"/>
          <w:iCs w:val="0"/>
          <w:caps w:val="0"/>
          <w:color w:val="auto"/>
          <w:spacing w:val="0"/>
          <w:sz w:val="24"/>
          <w:szCs w:val="24"/>
          <w:u w:val="none"/>
          <w:shd w:val="clear" w:fill="FFFFFF"/>
        </w:rPr>
        <w:instrText xml:space="preserve"> HYPERLINK "https://www.zjftu.org/upload/user_unitjoin/tyshxyForm.doc" </w:instrText>
      </w:r>
      <w:r>
        <w:rPr>
          <w:rFonts w:hint="eastAsia" w:ascii="方正仿宋_GBK" w:hAnsi="方正仿宋_GBK" w:eastAsia="方正仿宋_GBK" w:cs="方正仿宋_GBK"/>
          <w:i w:val="0"/>
          <w:iCs w:val="0"/>
          <w:caps w:val="0"/>
          <w:color w:val="auto"/>
          <w:spacing w:val="0"/>
          <w:sz w:val="24"/>
          <w:szCs w:val="24"/>
          <w:u w:val="none"/>
          <w:shd w:val="clear" w:fill="FFFFFF"/>
        </w:rPr>
        <w:fldChar w:fldCharType="separate"/>
      </w:r>
      <w:r>
        <w:rPr>
          <w:rStyle w:val="4"/>
          <w:rFonts w:hint="eastAsia" w:ascii="方正仿宋_GBK" w:hAnsi="方正仿宋_GBK" w:eastAsia="方正仿宋_GBK" w:cs="方正仿宋_GBK"/>
          <w:i w:val="0"/>
          <w:iCs w:val="0"/>
          <w:caps w:val="0"/>
          <w:color w:val="auto"/>
          <w:spacing w:val="0"/>
          <w:sz w:val="24"/>
          <w:szCs w:val="24"/>
          <w:u w:val="none"/>
          <w:shd w:val="clear" w:fill="FFFFFF"/>
        </w:rPr>
        <w:t>1.工会统一社会信用代码申请表（空白表）</w:t>
      </w:r>
      <w:r>
        <w:rPr>
          <w:rFonts w:hint="eastAsia" w:ascii="方正仿宋_GBK" w:hAnsi="方正仿宋_GBK" w:eastAsia="方正仿宋_GBK" w:cs="方正仿宋_GBK"/>
          <w:i w:val="0"/>
          <w:iCs w:val="0"/>
          <w:caps w:val="0"/>
          <w:color w:val="auto"/>
          <w:spacing w:val="0"/>
          <w:sz w:val="24"/>
          <w:szCs w:val="24"/>
          <w:u w:val="none"/>
          <w:shd w:val="clear" w:fill="FFFFFF"/>
        </w:rPr>
        <w:fldChar w:fldCharType="end"/>
      </w:r>
      <w:bookmarkStart w:id="0" w:name="_GoBack"/>
      <w:bookmarkEnd w:id="0"/>
      <w:r>
        <w:rPr>
          <w:rFonts w:hint="eastAsia" w:ascii="方正仿宋_GBK" w:hAnsi="方正仿宋_GBK" w:eastAsia="方正仿宋_GBK" w:cs="方正仿宋_GBK"/>
          <w:i w:val="0"/>
          <w:iCs w:val="0"/>
          <w:caps w:val="0"/>
          <w:color w:val="auto"/>
          <w:spacing w:val="0"/>
          <w:sz w:val="24"/>
          <w:szCs w:val="24"/>
          <w:shd w:val="clear" w:fill="FFFFFF"/>
        </w:rPr>
        <w:br w:type="textWrapping"/>
      </w:r>
      <w:r>
        <w:rPr>
          <w:rFonts w:hint="eastAsia" w:ascii="方正仿宋_GBK" w:hAnsi="方正仿宋_GBK" w:eastAsia="方正仿宋_GBK" w:cs="方正仿宋_GBK"/>
          <w:i w:val="0"/>
          <w:iCs w:val="0"/>
          <w:caps w:val="0"/>
          <w:color w:val="auto"/>
          <w:spacing w:val="0"/>
          <w:sz w:val="24"/>
          <w:szCs w:val="24"/>
          <w:u w:val="none"/>
          <w:shd w:val="clear" w:fill="FFFFFF"/>
        </w:rPr>
        <w:fldChar w:fldCharType="begin"/>
      </w:r>
      <w:r>
        <w:rPr>
          <w:rFonts w:hint="eastAsia" w:ascii="方正仿宋_GBK" w:hAnsi="方正仿宋_GBK" w:eastAsia="方正仿宋_GBK" w:cs="方正仿宋_GBK"/>
          <w:i w:val="0"/>
          <w:iCs w:val="0"/>
          <w:caps w:val="0"/>
          <w:color w:val="auto"/>
          <w:spacing w:val="0"/>
          <w:sz w:val="24"/>
          <w:szCs w:val="24"/>
          <w:u w:val="none"/>
          <w:shd w:val="clear" w:fill="FFFFFF"/>
        </w:rPr>
        <w:instrText xml:space="preserve"> HYPERLINK "https://www.zjftu.org/upload/user_unitjoin/tyshxyForm2.doc" </w:instrText>
      </w:r>
      <w:r>
        <w:rPr>
          <w:rFonts w:hint="eastAsia" w:ascii="方正仿宋_GBK" w:hAnsi="方正仿宋_GBK" w:eastAsia="方正仿宋_GBK" w:cs="方正仿宋_GBK"/>
          <w:i w:val="0"/>
          <w:iCs w:val="0"/>
          <w:caps w:val="0"/>
          <w:color w:val="auto"/>
          <w:spacing w:val="0"/>
          <w:sz w:val="24"/>
          <w:szCs w:val="24"/>
          <w:u w:val="none"/>
          <w:shd w:val="clear" w:fill="FFFFFF"/>
        </w:rPr>
        <w:fldChar w:fldCharType="separate"/>
      </w:r>
      <w:r>
        <w:rPr>
          <w:rStyle w:val="4"/>
          <w:rFonts w:hint="eastAsia" w:ascii="方正仿宋_GBK" w:hAnsi="方正仿宋_GBK" w:eastAsia="方正仿宋_GBK" w:cs="方正仿宋_GBK"/>
          <w:i w:val="0"/>
          <w:iCs w:val="0"/>
          <w:caps w:val="0"/>
          <w:color w:val="auto"/>
          <w:spacing w:val="0"/>
          <w:sz w:val="24"/>
          <w:szCs w:val="24"/>
          <w:u w:val="none"/>
          <w:shd w:val="clear" w:fill="FFFFFF"/>
        </w:rPr>
        <w:t>2.工会统一社会信用代码申请表（样表）</w:t>
      </w:r>
      <w:r>
        <w:rPr>
          <w:rFonts w:hint="eastAsia" w:ascii="方正仿宋_GBK" w:hAnsi="方正仿宋_GBK" w:eastAsia="方正仿宋_GBK" w:cs="方正仿宋_GBK"/>
          <w:i w:val="0"/>
          <w:iCs w:val="0"/>
          <w:caps w:val="0"/>
          <w:color w:val="auto"/>
          <w:spacing w:val="0"/>
          <w:sz w:val="24"/>
          <w:szCs w:val="24"/>
          <w:u w:val="none"/>
          <w:shd w:val="clear" w:fill="FFFFFF"/>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叶叶相思体简">
    <w:panose1 w:val="0201050906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95372F"/>
    <w:rsid w:val="B0B7D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2021-10-11T14:34:00Z</dcterms:created>
  <dc:creator>86187</dc:creator>
  <cp:lastModifiedBy>user</cp:lastModifiedBy>
  <dcterms:modified xsi:type="dcterms:W3CDTF">2021-10-20T16:45:46Z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5942489F33E84F0A8FA3CAD351F1FAB3</vt:lpwstr>
  </property>
</Properties>
</file>