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0E" w:rsidRDefault="00E2005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2018年“基层工会法律服务包”服务企业名单</w:t>
      </w:r>
    </w:p>
    <w:p w:rsidR="00E20058" w:rsidRPr="00E20058" w:rsidRDefault="00E20058">
      <w:pPr>
        <w:rPr>
          <w:rFonts w:ascii="仿宋_GB2312" w:eastAsia="仿宋_GB2312"/>
          <w:sz w:val="32"/>
          <w:szCs w:val="32"/>
        </w:rPr>
      </w:pP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E20058">
        <w:rPr>
          <w:rFonts w:ascii="仿宋_GB2312" w:eastAsia="仿宋_GB2312" w:hint="eastAsia"/>
          <w:sz w:val="32"/>
          <w:szCs w:val="32"/>
        </w:rPr>
        <w:t>1</w:t>
      </w:r>
      <w:r w:rsidRPr="00E20058">
        <w:rPr>
          <w:rFonts w:ascii="仿宋_GB2312" w:eastAsia="仿宋_GB2312" w:hint="eastAsia"/>
          <w:sz w:val="32"/>
          <w:szCs w:val="32"/>
        </w:rPr>
        <w:tab/>
        <w:t>杭州联众医疗科技股份有限公司工会委员会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2</w:t>
      </w:r>
      <w:r w:rsidRPr="00E20058">
        <w:rPr>
          <w:rFonts w:ascii="仿宋_GB2312" w:eastAsia="仿宋_GB2312" w:hint="eastAsia"/>
          <w:sz w:val="32"/>
          <w:szCs w:val="32"/>
        </w:rPr>
        <w:tab/>
        <w:t>浙江宇天科技股份有限公司工会委员会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3</w:t>
      </w:r>
      <w:r w:rsidRPr="00E20058">
        <w:rPr>
          <w:rFonts w:ascii="仿宋_GB2312" w:eastAsia="仿宋_GB2312" w:hint="eastAsia"/>
          <w:sz w:val="32"/>
          <w:szCs w:val="32"/>
        </w:rPr>
        <w:tab/>
        <w:t xml:space="preserve">杭州百家鸡味馆餐饮有限公司工会委员会                                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4</w:t>
      </w:r>
      <w:r w:rsidRPr="00E20058">
        <w:rPr>
          <w:rFonts w:ascii="仿宋_GB2312" w:eastAsia="仿宋_GB2312" w:hint="eastAsia"/>
          <w:sz w:val="32"/>
          <w:szCs w:val="32"/>
        </w:rPr>
        <w:tab/>
        <w:t>浙江工程设计有限公司工会委员会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5</w:t>
      </w:r>
      <w:r w:rsidRPr="00E20058">
        <w:rPr>
          <w:rFonts w:ascii="仿宋_GB2312" w:eastAsia="仿宋_GB2312" w:hint="eastAsia"/>
          <w:sz w:val="32"/>
          <w:szCs w:val="32"/>
        </w:rPr>
        <w:tab/>
        <w:t>杭州</w:t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玛莉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亚妇产医院工会委员会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6</w:t>
      </w:r>
      <w:r w:rsidRPr="00E20058">
        <w:rPr>
          <w:rFonts w:ascii="仿宋_GB2312" w:eastAsia="仿宋_GB2312" w:hint="eastAsia"/>
          <w:sz w:val="32"/>
          <w:szCs w:val="32"/>
        </w:rPr>
        <w:tab/>
        <w:t>杭州英盾保安服务有限公司工会委员会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7</w:t>
      </w:r>
      <w:r w:rsidRPr="00E20058">
        <w:rPr>
          <w:rFonts w:ascii="仿宋_GB2312" w:eastAsia="仿宋_GB2312" w:hint="eastAsia"/>
          <w:sz w:val="32"/>
          <w:szCs w:val="32"/>
        </w:rPr>
        <w:tab/>
        <w:t>浙江光越传动科技有限公司工会委员会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8</w:t>
      </w:r>
      <w:r w:rsidRPr="00E20058">
        <w:rPr>
          <w:rFonts w:ascii="仿宋_GB2312" w:eastAsia="仿宋_GB2312" w:hint="eastAsia"/>
          <w:sz w:val="32"/>
          <w:szCs w:val="32"/>
        </w:rPr>
        <w:tab/>
        <w:t>宋都集团工会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9</w:t>
      </w:r>
      <w:r w:rsidRPr="00E20058">
        <w:rPr>
          <w:rFonts w:ascii="仿宋_GB2312" w:eastAsia="仿宋_GB2312" w:hint="eastAsia"/>
          <w:sz w:val="32"/>
          <w:szCs w:val="32"/>
        </w:rPr>
        <w:tab/>
        <w:t>杭州</w:t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迅尚科技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10</w:t>
      </w:r>
      <w:r w:rsidRPr="00E20058">
        <w:rPr>
          <w:rFonts w:ascii="仿宋_GB2312" w:eastAsia="仿宋_GB2312" w:hint="eastAsia"/>
          <w:sz w:val="32"/>
          <w:szCs w:val="32"/>
        </w:rPr>
        <w:tab/>
        <w:t>浙江东华信息控制技术有限公司工会委员会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11</w:t>
      </w:r>
      <w:r w:rsidRPr="00E20058">
        <w:rPr>
          <w:rFonts w:ascii="仿宋_GB2312" w:eastAsia="仿宋_GB2312" w:hint="eastAsia"/>
          <w:sz w:val="32"/>
          <w:szCs w:val="32"/>
        </w:rPr>
        <w:tab/>
        <w:t>浙江求是工程咨询监理有限公司工会委员会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12</w:t>
      </w:r>
      <w:r w:rsidRPr="00E20058">
        <w:rPr>
          <w:rFonts w:ascii="仿宋_GB2312" w:eastAsia="仿宋_GB2312" w:hint="eastAsia"/>
          <w:sz w:val="32"/>
          <w:szCs w:val="32"/>
        </w:rPr>
        <w:tab/>
        <w:t>浙江爱特电子技术有限公司工会委员会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13</w:t>
      </w:r>
      <w:r w:rsidRPr="00E20058">
        <w:rPr>
          <w:rFonts w:ascii="仿宋_GB2312" w:eastAsia="仿宋_GB2312" w:hint="eastAsia"/>
          <w:sz w:val="32"/>
          <w:szCs w:val="32"/>
        </w:rPr>
        <w:tab/>
        <w:t>浙江好络维医疗技术有限公司工会委员会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14</w:t>
      </w:r>
      <w:r w:rsidRPr="00E20058">
        <w:rPr>
          <w:rFonts w:ascii="仿宋_GB2312" w:eastAsia="仿宋_GB2312" w:hint="eastAsia"/>
          <w:sz w:val="32"/>
          <w:szCs w:val="32"/>
        </w:rPr>
        <w:tab/>
        <w:t>浙江维尔科技有限公司工会委员会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15</w:t>
      </w:r>
      <w:r w:rsidRPr="00E20058">
        <w:rPr>
          <w:rFonts w:ascii="仿宋_GB2312" w:eastAsia="仿宋_GB2312" w:hint="eastAsia"/>
          <w:sz w:val="32"/>
          <w:szCs w:val="32"/>
        </w:rPr>
        <w:tab/>
        <w:t>UT斯达康通讯有限公司工会委员会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16</w:t>
      </w:r>
      <w:r w:rsidRPr="00E20058">
        <w:rPr>
          <w:rFonts w:ascii="仿宋_GB2312" w:eastAsia="仿宋_GB2312" w:hint="eastAsia"/>
          <w:sz w:val="32"/>
          <w:szCs w:val="32"/>
        </w:rPr>
        <w:tab/>
        <w:t>浙江贵仁信息科技股份有限公司工会委员会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17</w:t>
      </w:r>
      <w:r w:rsidRPr="00E20058">
        <w:rPr>
          <w:rFonts w:ascii="仿宋_GB2312" w:eastAsia="仿宋_GB2312" w:hint="eastAsia"/>
          <w:sz w:val="32"/>
          <w:szCs w:val="32"/>
        </w:rPr>
        <w:tab/>
        <w:t>马尼托瓦（中国）餐饮设备有限公司工会委员会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18</w:t>
      </w:r>
      <w:r w:rsidRPr="00E20058">
        <w:rPr>
          <w:rFonts w:ascii="仿宋_GB2312" w:eastAsia="仿宋_GB2312" w:hint="eastAsia"/>
          <w:sz w:val="32"/>
          <w:szCs w:val="32"/>
        </w:rPr>
        <w:tab/>
        <w:t>浙江东信昆辰科技股份有限公司工会委员会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19</w:t>
      </w:r>
      <w:r w:rsidRPr="00E20058">
        <w:rPr>
          <w:rFonts w:ascii="仿宋_GB2312" w:eastAsia="仿宋_GB2312" w:hint="eastAsia"/>
          <w:sz w:val="32"/>
          <w:szCs w:val="32"/>
        </w:rPr>
        <w:tab/>
        <w:t>维杰思科技（杭州）有限公司工会委员会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20</w:t>
      </w:r>
      <w:r w:rsidRPr="00E20058">
        <w:rPr>
          <w:rFonts w:ascii="仿宋_GB2312" w:eastAsia="仿宋_GB2312" w:hint="eastAsia"/>
          <w:sz w:val="32"/>
          <w:szCs w:val="32"/>
        </w:rPr>
        <w:tab/>
        <w:t>杭州交通卫星定位应用有限公司工会委员会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lastRenderedPageBreak/>
        <w:t>21</w:t>
      </w:r>
      <w:r w:rsidRPr="00E20058">
        <w:rPr>
          <w:rFonts w:ascii="仿宋_GB2312" w:eastAsia="仿宋_GB2312" w:hint="eastAsia"/>
          <w:sz w:val="32"/>
          <w:szCs w:val="32"/>
        </w:rPr>
        <w:tab/>
        <w:t>杭州科丰电子股份有限公司工会委员会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22</w:t>
      </w:r>
      <w:r w:rsidRPr="00E20058">
        <w:rPr>
          <w:rFonts w:ascii="仿宋_GB2312" w:eastAsia="仿宋_GB2312" w:hint="eastAsia"/>
          <w:sz w:val="32"/>
          <w:szCs w:val="32"/>
        </w:rPr>
        <w:tab/>
        <w:t>杭州远东宾馆有限公司工会委员会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23</w:t>
      </w:r>
      <w:r w:rsidRPr="00E20058">
        <w:rPr>
          <w:rFonts w:ascii="仿宋_GB2312" w:eastAsia="仿宋_GB2312" w:hint="eastAsia"/>
          <w:sz w:val="32"/>
          <w:szCs w:val="32"/>
        </w:rPr>
        <w:tab/>
        <w:t>杭州城市花园酒店有限公司工会委员会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24</w:t>
      </w:r>
      <w:r w:rsidRPr="00E20058">
        <w:rPr>
          <w:rFonts w:ascii="仿宋_GB2312" w:eastAsia="仿宋_GB2312" w:hint="eastAsia"/>
          <w:sz w:val="32"/>
          <w:szCs w:val="32"/>
        </w:rPr>
        <w:tab/>
        <w:t>杭州诗美城建园林工程有限公司工会委员会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25</w:t>
      </w:r>
      <w:r w:rsidRPr="00E20058">
        <w:rPr>
          <w:rFonts w:ascii="仿宋_GB2312" w:eastAsia="仿宋_GB2312" w:hint="eastAsia"/>
          <w:sz w:val="32"/>
          <w:szCs w:val="32"/>
        </w:rPr>
        <w:tab/>
        <w:t>杭州德洛电力设备有限公司工会委员会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26</w:t>
      </w:r>
      <w:r w:rsidRPr="00E20058">
        <w:rPr>
          <w:rFonts w:ascii="仿宋_GB2312" w:eastAsia="仿宋_GB2312" w:hint="eastAsia"/>
          <w:sz w:val="32"/>
          <w:szCs w:val="32"/>
        </w:rPr>
        <w:tab/>
        <w:t>浙江同泰制衣有限公司工会委员会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27</w:t>
      </w:r>
      <w:r w:rsidRPr="00E20058">
        <w:rPr>
          <w:rFonts w:ascii="仿宋_GB2312" w:eastAsia="仿宋_GB2312" w:hint="eastAsia"/>
          <w:sz w:val="32"/>
          <w:szCs w:val="32"/>
        </w:rPr>
        <w:tab/>
        <w:t>杭州九味食品有限公司工会委员会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28</w:t>
      </w:r>
      <w:r w:rsidRPr="00E20058">
        <w:rPr>
          <w:rFonts w:ascii="仿宋_GB2312" w:eastAsia="仿宋_GB2312" w:hint="eastAsia"/>
          <w:sz w:val="32"/>
          <w:szCs w:val="32"/>
        </w:rPr>
        <w:tab/>
        <w:t>杭州</w:t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叙简科技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29</w:t>
      </w:r>
      <w:r w:rsidRPr="00E20058">
        <w:rPr>
          <w:rFonts w:ascii="仿宋_GB2312" w:eastAsia="仿宋_GB2312" w:hint="eastAsia"/>
          <w:sz w:val="32"/>
          <w:szCs w:val="32"/>
        </w:rPr>
        <w:tab/>
        <w:t>杭州</w:t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康策网络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科技有限公司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30</w:t>
      </w:r>
      <w:r w:rsidRPr="00E20058">
        <w:rPr>
          <w:rFonts w:ascii="仿宋_GB2312" w:eastAsia="仿宋_GB2312" w:hint="eastAsia"/>
          <w:sz w:val="32"/>
          <w:szCs w:val="32"/>
        </w:rPr>
        <w:tab/>
        <w:t>杭州</w:t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智诺科技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股份有限公司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31</w:t>
      </w:r>
      <w:r w:rsidRPr="00E20058">
        <w:rPr>
          <w:rFonts w:ascii="仿宋_GB2312" w:eastAsia="仿宋_GB2312" w:hint="eastAsia"/>
          <w:sz w:val="32"/>
          <w:szCs w:val="32"/>
        </w:rPr>
        <w:tab/>
        <w:t>杭州锦昌起重机械有限公司工会委员会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32</w:t>
      </w:r>
      <w:r w:rsidRPr="00E20058">
        <w:rPr>
          <w:rFonts w:ascii="仿宋_GB2312" w:eastAsia="仿宋_GB2312" w:hint="eastAsia"/>
          <w:sz w:val="32"/>
          <w:szCs w:val="32"/>
        </w:rPr>
        <w:tab/>
        <w:t>杭州</w:t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虚现科技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有限公司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33</w:t>
      </w:r>
      <w:r w:rsidRPr="00E20058">
        <w:rPr>
          <w:rFonts w:ascii="仿宋_GB2312" w:eastAsia="仿宋_GB2312" w:hint="eastAsia"/>
          <w:sz w:val="32"/>
          <w:szCs w:val="32"/>
        </w:rPr>
        <w:tab/>
        <w:t>杭州明柯汽车零部件有限公司工会委员会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34</w:t>
      </w:r>
      <w:r w:rsidRPr="00E20058">
        <w:rPr>
          <w:rFonts w:ascii="仿宋_GB2312" w:eastAsia="仿宋_GB2312" w:hint="eastAsia"/>
          <w:sz w:val="32"/>
          <w:szCs w:val="32"/>
        </w:rPr>
        <w:tab/>
        <w:t>杭州通策电线电缆有限公司工会委员会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35</w:t>
      </w:r>
      <w:r w:rsidRPr="00E20058">
        <w:rPr>
          <w:rFonts w:ascii="仿宋_GB2312" w:eastAsia="仿宋_GB2312" w:hint="eastAsia"/>
          <w:sz w:val="32"/>
          <w:szCs w:val="32"/>
        </w:rPr>
        <w:tab/>
        <w:t>双枪竹木科技有限责任公司工会委员会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36</w:t>
      </w:r>
      <w:r w:rsidRPr="00E20058">
        <w:rPr>
          <w:rFonts w:ascii="仿宋_GB2312" w:eastAsia="仿宋_GB2312" w:hint="eastAsia"/>
          <w:sz w:val="32"/>
          <w:szCs w:val="32"/>
        </w:rPr>
        <w:tab/>
        <w:t>杭州百福展柜有限公司工会委员会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37</w:t>
      </w:r>
      <w:r w:rsidRPr="00E20058">
        <w:rPr>
          <w:rFonts w:ascii="仿宋_GB2312" w:eastAsia="仿宋_GB2312" w:hint="eastAsia"/>
          <w:sz w:val="32"/>
          <w:szCs w:val="32"/>
        </w:rPr>
        <w:tab/>
        <w:t>浙江康成新材料科技有限公司工会委员会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38</w:t>
      </w:r>
      <w:r w:rsidRPr="00E20058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杭州广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银电力设备实业有限公司工会委员会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39</w:t>
      </w:r>
      <w:r w:rsidRPr="00E20058">
        <w:rPr>
          <w:rFonts w:ascii="仿宋_GB2312" w:eastAsia="仿宋_GB2312" w:hint="eastAsia"/>
          <w:sz w:val="32"/>
          <w:szCs w:val="32"/>
        </w:rPr>
        <w:tab/>
        <w:t>杭州中力钢网制品有限公司工会委员会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40</w:t>
      </w:r>
      <w:r w:rsidRPr="00E20058">
        <w:rPr>
          <w:rFonts w:ascii="仿宋_GB2312" w:eastAsia="仿宋_GB2312" w:hint="eastAsia"/>
          <w:sz w:val="32"/>
          <w:szCs w:val="32"/>
        </w:rPr>
        <w:tab/>
        <w:t>杭州金升金属制品有限公司工会委员会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41</w:t>
      </w:r>
      <w:r w:rsidRPr="00E20058">
        <w:rPr>
          <w:rFonts w:ascii="仿宋_GB2312" w:eastAsia="仿宋_GB2312" w:hint="eastAsia"/>
          <w:sz w:val="32"/>
          <w:szCs w:val="32"/>
        </w:rPr>
        <w:tab/>
        <w:t>杭州荣力铸锻有限公司工会委员会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42</w:t>
      </w:r>
      <w:r w:rsidRPr="00E20058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杭州超耐实业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有限公司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lastRenderedPageBreak/>
        <w:t>43</w:t>
      </w:r>
      <w:r w:rsidRPr="00E20058">
        <w:rPr>
          <w:rFonts w:ascii="仿宋_GB2312" w:eastAsia="仿宋_GB2312" w:hint="eastAsia"/>
          <w:sz w:val="32"/>
          <w:szCs w:val="32"/>
        </w:rPr>
        <w:tab/>
        <w:t>杭州</w:t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巨峰丝艺有限公司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44</w:t>
      </w:r>
      <w:r w:rsidRPr="00E20058">
        <w:rPr>
          <w:rFonts w:ascii="仿宋_GB2312" w:eastAsia="仿宋_GB2312" w:hint="eastAsia"/>
          <w:sz w:val="32"/>
          <w:szCs w:val="32"/>
        </w:rPr>
        <w:tab/>
        <w:t>杭州忆江南茶业工会委员会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45</w:t>
      </w:r>
      <w:r w:rsidRPr="00E20058">
        <w:rPr>
          <w:rFonts w:ascii="仿宋_GB2312" w:eastAsia="仿宋_GB2312" w:hint="eastAsia"/>
          <w:sz w:val="32"/>
          <w:szCs w:val="32"/>
        </w:rPr>
        <w:tab/>
        <w:t>杭州云霄制衣工会委员会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46</w:t>
      </w:r>
      <w:r w:rsidRPr="00E20058">
        <w:rPr>
          <w:rFonts w:ascii="仿宋_GB2312" w:eastAsia="仿宋_GB2312" w:hint="eastAsia"/>
          <w:sz w:val="32"/>
          <w:szCs w:val="32"/>
        </w:rPr>
        <w:tab/>
        <w:t>杭州华峰金属拉丝有限公司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47</w:t>
      </w:r>
      <w:r w:rsidRPr="00E20058">
        <w:rPr>
          <w:rFonts w:ascii="仿宋_GB2312" w:eastAsia="仿宋_GB2312" w:hint="eastAsia"/>
          <w:sz w:val="32"/>
          <w:szCs w:val="32"/>
        </w:rPr>
        <w:tab/>
        <w:t>杭州恒基油墨涂料有限公司工会委员会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48</w:t>
      </w:r>
      <w:r w:rsidRPr="00E20058">
        <w:rPr>
          <w:rFonts w:ascii="仿宋_GB2312" w:eastAsia="仿宋_GB2312" w:hint="eastAsia"/>
          <w:sz w:val="32"/>
          <w:szCs w:val="32"/>
        </w:rPr>
        <w:tab/>
        <w:t>杭州新余宏机械有限公司工会委员会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49</w:t>
      </w:r>
      <w:r w:rsidRPr="00E20058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杭州海茂纺织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布艺有限公司工会委员会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50</w:t>
      </w:r>
      <w:r w:rsidRPr="00E20058">
        <w:rPr>
          <w:rFonts w:ascii="仿宋_GB2312" w:eastAsia="仿宋_GB2312" w:hint="eastAsia"/>
          <w:sz w:val="32"/>
          <w:szCs w:val="32"/>
        </w:rPr>
        <w:tab/>
        <w:t>杭州富阳坚盾门窗科技有限公司工会委员会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51</w:t>
      </w:r>
      <w:r w:rsidRPr="00E20058">
        <w:rPr>
          <w:rFonts w:ascii="仿宋_GB2312" w:eastAsia="仿宋_GB2312" w:hint="eastAsia"/>
          <w:sz w:val="32"/>
          <w:szCs w:val="32"/>
        </w:rPr>
        <w:tab/>
        <w:t>杭州新恒力电机制造有限公司工会委员会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52</w:t>
      </w:r>
      <w:r w:rsidRPr="00E20058">
        <w:rPr>
          <w:rFonts w:ascii="仿宋_GB2312" w:eastAsia="仿宋_GB2312" w:hint="eastAsia"/>
          <w:sz w:val="32"/>
          <w:szCs w:val="32"/>
        </w:rPr>
        <w:tab/>
        <w:t>浙江杭园特种橡胶有限公司工会委员会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53</w:t>
      </w:r>
      <w:r w:rsidRPr="00E20058">
        <w:rPr>
          <w:rFonts w:ascii="仿宋_GB2312" w:eastAsia="仿宋_GB2312" w:hint="eastAsia"/>
          <w:sz w:val="32"/>
          <w:szCs w:val="32"/>
        </w:rPr>
        <w:tab/>
        <w:t>杭州桑尼能源科技股份有限公司工会委员会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54</w:t>
      </w:r>
      <w:r w:rsidRPr="00E20058">
        <w:rPr>
          <w:rFonts w:ascii="仿宋_GB2312" w:eastAsia="仿宋_GB2312" w:hint="eastAsia"/>
          <w:sz w:val="32"/>
          <w:szCs w:val="32"/>
        </w:rPr>
        <w:tab/>
        <w:t>杭州诚兴体育用品有限公司工会委员会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55</w:t>
      </w:r>
      <w:r w:rsidRPr="00E20058">
        <w:rPr>
          <w:rFonts w:ascii="仿宋_GB2312" w:eastAsia="仿宋_GB2312" w:hint="eastAsia"/>
          <w:sz w:val="32"/>
          <w:szCs w:val="32"/>
        </w:rPr>
        <w:tab/>
        <w:t>杭州市富阳区富春街道后亭子社区工会委员会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56</w:t>
      </w:r>
      <w:r w:rsidRPr="00E20058">
        <w:rPr>
          <w:rFonts w:ascii="仿宋_GB2312" w:eastAsia="仿宋_GB2312" w:hint="eastAsia"/>
          <w:sz w:val="32"/>
          <w:szCs w:val="32"/>
        </w:rPr>
        <w:tab/>
        <w:t>杭州亿泰自控设备有限公司工会委员会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57</w:t>
      </w:r>
      <w:r w:rsidRPr="00E20058">
        <w:rPr>
          <w:rFonts w:ascii="仿宋_GB2312" w:eastAsia="仿宋_GB2312" w:hint="eastAsia"/>
          <w:sz w:val="32"/>
          <w:szCs w:val="32"/>
        </w:rPr>
        <w:tab/>
        <w:t>杭州字节信息技术有限公司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58</w:t>
      </w:r>
      <w:r w:rsidRPr="00E20058">
        <w:rPr>
          <w:rFonts w:ascii="仿宋_GB2312" w:eastAsia="仿宋_GB2312" w:hint="eastAsia"/>
          <w:sz w:val="32"/>
          <w:szCs w:val="32"/>
        </w:rPr>
        <w:tab/>
        <w:t>临安天顺汽车零部件有限公司工会委员会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59</w:t>
      </w:r>
      <w:r w:rsidRPr="00E20058">
        <w:rPr>
          <w:rFonts w:ascii="仿宋_GB2312" w:eastAsia="仿宋_GB2312" w:hint="eastAsia"/>
          <w:sz w:val="32"/>
          <w:szCs w:val="32"/>
        </w:rPr>
        <w:tab/>
        <w:t>浙江小王子食品股份有限公司工会委员会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60</w:t>
      </w:r>
      <w:r w:rsidRPr="00E20058">
        <w:rPr>
          <w:rFonts w:ascii="仿宋_GB2312" w:eastAsia="仿宋_GB2312" w:hint="eastAsia"/>
          <w:sz w:val="32"/>
          <w:szCs w:val="32"/>
        </w:rPr>
        <w:tab/>
        <w:t>杭州九天装饰材料有限公司工会委员会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61</w:t>
      </w:r>
      <w:r w:rsidRPr="00E20058">
        <w:rPr>
          <w:rFonts w:ascii="仿宋_GB2312" w:eastAsia="仿宋_GB2312" w:hint="eastAsia"/>
          <w:sz w:val="32"/>
          <w:szCs w:val="32"/>
        </w:rPr>
        <w:tab/>
        <w:t>杭州华霖装饰纸有限公司工会委员会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62</w:t>
      </w:r>
      <w:r w:rsidRPr="00E20058">
        <w:rPr>
          <w:rFonts w:ascii="仿宋_GB2312" w:eastAsia="仿宋_GB2312" w:hint="eastAsia"/>
          <w:sz w:val="32"/>
          <w:szCs w:val="32"/>
        </w:rPr>
        <w:tab/>
        <w:t>临安钱氏照明电器有限公司工会委员会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63</w:t>
      </w:r>
      <w:r w:rsidRPr="00E20058">
        <w:rPr>
          <w:rFonts w:ascii="仿宋_GB2312" w:eastAsia="仿宋_GB2312" w:hint="eastAsia"/>
          <w:sz w:val="32"/>
          <w:szCs w:val="32"/>
        </w:rPr>
        <w:tab/>
        <w:t>杭州恒星高虹光电科技股份有限公司工会委员会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64</w:t>
      </w:r>
      <w:r w:rsidRPr="00E20058">
        <w:rPr>
          <w:rFonts w:ascii="仿宋_GB2312" w:eastAsia="仿宋_GB2312" w:hint="eastAsia"/>
          <w:sz w:val="32"/>
          <w:szCs w:val="32"/>
        </w:rPr>
        <w:tab/>
        <w:t>杭州</w:t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金盟道路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设施有限公司工会委员会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lastRenderedPageBreak/>
        <w:t>65</w:t>
      </w:r>
      <w:r w:rsidRPr="00E20058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杭州元创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新型材料科技有限公司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66</w:t>
      </w:r>
      <w:r w:rsidRPr="00E20058">
        <w:rPr>
          <w:rFonts w:ascii="仿宋_GB2312" w:eastAsia="仿宋_GB2312" w:hint="eastAsia"/>
          <w:sz w:val="32"/>
          <w:szCs w:val="32"/>
        </w:rPr>
        <w:tab/>
        <w:t>杭州老桐君制药有限公司工会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67</w:t>
      </w:r>
      <w:r w:rsidRPr="00E20058">
        <w:rPr>
          <w:rFonts w:ascii="仿宋_GB2312" w:eastAsia="仿宋_GB2312" w:hint="eastAsia"/>
          <w:sz w:val="32"/>
          <w:szCs w:val="32"/>
        </w:rPr>
        <w:tab/>
        <w:t>桐庐科</w:t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祥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磁性材料有限公司工会委员会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68</w:t>
      </w:r>
      <w:r w:rsidRPr="00E20058">
        <w:rPr>
          <w:rFonts w:ascii="仿宋_GB2312" w:eastAsia="仿宋_GB2312" w:hint="eastAsia"/>
          <w:sz w:val="32"/>
          <w:szCs w:val="32"/>
        </w:rPr>
        <w:tab/>
        <w:t>杭州</w:t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千芝雅卫生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用品有限公司工会委员会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69</w:t>
      </w:r>
      <w:r w:rsidRPr="00E20058">
        <w:rPr>
          <w:rFonts w:ascii="仿宋_GB2312" w:eastAsia="仿宋_GB2312" w:hint="eastAsia"/>
          <w:sz w:val="32"/>
          <w:szCs w:val="32"/>
        </w:rPr>
        <w:tab/>
        <w:t>桐庐瑶</w:t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琳电子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科技有限公司工会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70</w:t>
      </w:r>
      <w:r w:rsidRPr="00E20058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杭州妙洁日化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科技有限公司工会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71</w:t>
      </w:r>
      <w:r w:rsidRPr="00E20058">
        <w:rPr>
          <w:rFonts w:ascii="仿宋_GB2312" w:eastAsia="仿宋_GB2312" w:hint="eastAsia"/>
          <w:sz w:val="32"/>
          <w:szCs w:val="32"/>
        </w:rPr>
        <w:tab/>
        <w:t>杭州泛</w:t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亚润升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控股集团有限公司工会委员会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72</w:t>
      </w:r>
      <w:r w:rsidRPr="00E20058">
        <w:rPr>
          <w:rFonts w:ascii="仿宋_GB2312" w:eastAsia="仿宋_GB2312" w:hint="eastAsia"/>
          <w:sz w:val="32"/>
          <w:szCs w:val="32"/>
        </w:rPr>
        <w:tab/>
        <w:t>杭州天道实业有限公司工会委员会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73</w:t>
      </w:r>
      <w:r w:rsidRPr="00E20058">
        <w:rPr>
          <w:rFonts w:ascii="仿宋_GB2312" w:eastAsia="仿宋_GB2312" w:hint="eastAsia"/>
          <w:sz w:val="32"/>
          <w:szCs w:val="32"/>
        </w:rPr>
        <w:tab/>
        <w:t>淳安县良诚建设有限公司工会委员会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74</w:t>
      </w:r>
      <w:r w:rsidRPr="00E20058">
        <w:rPr>
          <w:rFonts w:ascii="仿宋_GB2312" w:eastAsia="仿宋_GB2312" w:hint="eastAsia"/>
          <w:sz w:val="32"/>
          <w:szCs w:val="32"/>
        </w:rPr>
        <w:tab/>
        <w:t>建德市</w:t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五星车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业有限公司工会委员会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75</w:t>
      </w:r>
      <w:r w:rsidRPr="00E20058">
        <w:rPr>
          <w:rFonts w:ascii="仿宋_GB2312" w:eastAsia="仿宋_GB2312" w:hint="eastAsia"/>
          <w:sz w:val="32"/>
          <w:szCs w:val="32"/>
        </w:rPr>
        <w:tab/>
        <w:t>杭州新德环保科技有限公司工会委员会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76</w:t>
      </w:r>
      <w:r w:rsidRPr="00E20058">
        <w:rPr>
          <w:rFonts w:ascii="仿宋_GB2312" w:eastAsia="仿宋_GB2312" w:hint="eastAsia"/>
          <w:sz w:val="32"/>
          <w:szCs w:val="32"/>
        </w:rPr>
        <w:tab/>
        <w:t>建德市三弟兄农业开发有限公司工会委员会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77</w:t>
      </w:r>
      <w:r w:rsidRPr="00E20058">
        <w:rPr>
          <w:rFonts w:ascii="仿宋_GB2312" w:eastAsia="仿宋_GB2312" w:hint="eastAsia"/>
          <w:sz w:val="32"/>
          <w:szCs w:val="32"/>
        </w:rPr>
        <w:tab/>
        <w:t>建德</w:t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市杭丝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工贸有限公司工会委员会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78</w:t>
      </w:r>
      <w:r w:rsidRPr="00E20058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杭州胜奇纺塑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79</w:t>
      </w:r>
      <w:r w:rsidRPr="00E20058">
        <w:rPr>
          <w:rFonts w:ascii="仿宋_GB2312" w:eastAsia="仿宋_GB2312" w:hint="eastAsia"/>
          <w:sz w:val="32"/>
          <w:szCs w:val="32"/>
        </w:rPr>
        <w:tab/>
        <w:t>杭州罗</w:t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龙科技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实业有限公司工会委员会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80</w:t>
      </w:r>
      <w:r w:rsidRPr="00E20058">
        <w:rPr>
          <w:rFonts w:ascii="仿宋_GB2312" w:eastAsia="仿宋_GB2312" w:hint="eastAsia"/>
          <w:sz w:val="32"/>
          <w:szCs w:val="32"/>
        </w:rPr>
        <w:tab/>
        <w:t>杭州</w:t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萧宏康美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盛铝业有限公司工会委员会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81</w:t>
      </w:r>
      <w:r w:rsidRPr="00E20058">
        <w:rPr>
          <w:rFonts w:ascii="仿宋_GB2312" w:eastAsia="仿宋_GB2312" w:hint="eastAsia"/>
          <w:sz w:val="32"/>
          <w:szCs w:val="32"/>
        </w:rPr>
        <w:tab/>
        <w:t>浙江久晟油茶科技股份有限公司工会委员会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82</w:t>
      </w:r>
      <w:r w:rsidRPr="00E20058">
        <w:rPr>
          <w:rFonts w:ascii="仿宋_GB2312" w:eastAsia="仿宋_GB2312" w:hint="eastAsia"/>
          <w:sz w:val="32"/>
          <w:szCs w:val="32"/>
        </w:rPr>
        <w:tab/>
        <w:t>建德市红利物流有限公司工会委员会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83</w:t>
      </w:r>
      <w:r w:rsidRPr="00E20058">
        <w:rPr>
          <w:rFonts w:ascii="仿宋_GB2312" w:eastAsia="仿宋_GB2312" w:hint="eastAsia"/>
          <w:sz w:val="32"/>
          <w:szCs w:val="32"/>
        </w:rPr>
        <w:tab/>
        <w:t>建德市更楼幼儿园工会委员会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84</w:t>
      </w:r>
      <w:r w:rsidRPr="00E20058">
        <w:rPr>
          <w:rFonts w:ascii="仿宋_GB2312" w:eastAsia="仿宋_GB2312" w:hint="eastAsia"/>
          <w:sz w:val="32"/>
          <w:szCs w:val="32"/>
        </w:rPr>
        <w:tab/>
        <w:t>国际香料香精(杭州)有限公司工会委员会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85</w:t>
      </w:r>
      <w:r w:rsidRPr="00E20058">
        <w:rPr>
          <w:rFonts w:ascii="仿宋_GB2312" w:eastAsia="仿宋_GB2312" w:hint="eastAsia"/>
          <w:sz w:val="32"/>
          <w:szCs w:val="32"/>
        </w:rPr>
        <w:tab/>
        <w:t>建德市恒力电器有限公司工会委员会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86</w:t>
      </w:r>
      <w:r w:rsidRPr="00E20058">
        <w:rPr>
          <w:rFonts w:ascii="仿宋_GB2312" w:eastAsia="仿宋_GB2312" w:hint="eastAsia"/>
          <w:sz w:val="32"/>
          <w:szCs w:val="32"/>
        </w:rPr>
        <w:tab/>
        <w:t>旭化成医疗器械（杭州）有限公司工会委员会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lastRenderedPageBreak/>
        <w:t>87</w:t>
      </w:r>
      <w:r w:rsidRPr="00E20058">
        <w:rPr>
          <w:rFonts w:ascii="仿宋_GB2312" w:eastAsia="仿宋_GB2312" w:hint="eastAsia"/>
          <w:sz w:val="32"/>
          <w:szCs w:val="32"/>
        </w:rPr>
        <w:tab/>
        <w:t>杭州顶益食品有限公司工会委员会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88</w:t>
      </w:r>
      <w:r w:rsidRPr="00E20058">
        <w:rPr>
          <w:rFonts w:ascii="仿宋_GB2312" w:eastAsia="仿宋_GB2312" w:hint="eastAsia"/>
          <w:sz w:val="32"/>
          <w:szCs w:val="32"/>
        </w:rPr>
        <w:tab/>
        <w:t>中粮包装投资有限公司工会委员会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89</w:t>
      </w:r>
      <w:r w:rsidRPr="00E20058">
        <w:rPr>
          <w:rFonts w:ascii="仿宋_GB2312" w:eastAsia="仿宋_GB2312" w:hint="eastAsia"/>
          <w:sz w:val="32"/>
          <w:szCs w:val="32"/>
        </w:rPr>
        <w:tab/>
        <w:t>摩菲伊肯控制技术（杭州）有限公司工会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90</w:t>
      </w:r>
      <w:r w:rsidRPr="00E20058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杭州奥腾电子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股份有限公司工会委员会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91</w:t>
      </w:r>
      <w:r w:rsidRPr="00E20058">
        <w:rPr>
          <w:rFonts w:ascii="仿宋_GB2312" w:eastAsia="仿宋_GB2312" w:hint="eastAsia"/>
          <w:sz w:val="32"/>
          <w:szCs w:val="32"/>
        </w:rPr>
        <w:tab/>
        <w:t>浙江诗华诺</w:t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倍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威生物技术有限公司工会委员会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92</w:t>
      </w:r>
      <w:r w:rsidRPr="00E20058">
        <w:rPr>
          <w:rFonts w:ascii="仿宋_GB2312" w:eastAsia="仿宋_GB2312" w:hint="eastAsia"/>
          <w:sz w:val="32"/>
          <w:szCs w:val="32"/>
        </w:rPr>
        <w:tab/>
        <w:t>杭州东芝家电技术电子有限公司工会委员会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93</w:t>
      </w:r>
      <w:r w:rsidRPr="00E20058">
        <w:rPr>
          <w:rFonts w:ascii="仿宋_GB2312" w:eastAsia="仿宋_GB2312" w:hint="eastAsia"/>
          <w:sz w:val="32"/>
          <w:szCs w:val="32"/>
        </w:rPr>
        <w:tab/>
        <w:t>杭州万国投资管理有限公司酒店管理第二分公司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94</w:t>
      </w:r>
      <w:r w:rsidRPr="00E20058">
        <w:rPr>
          <w:rFonts w:ascii="仿宋_GB2312" w:eastAsia="仿宋_GB2312" w:hint="eastAsia"/>
          <w:sz w:val="32"/>
          <w:szCs w:val="32"/>
        </w:rPr>
        <w:tab/>
        <w:t>中日龙电器制品（杭州）有限公司工会委员会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95</w:t>
      </w:r>
      <w:r w:rsidRPr="00E20058">
        <w:rPr>
          <w:rFonts w:ascii="仿宋_GB2312" w:eastAsia="仿宋_GB2312" w:hint="eastAsia"/>
          <w:sz w:val="32"/>
          <w:szCs w:val="32"/>
        </w:rPr>
        <w:tab/>
        <w:t>杭州南宋佛教文化发展有限公司工会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96</w:t>
      </w:r>
      <w:r w:rsidRPr="00E20058">
        <w:rPr>
          <w:rFonts w:ascii="仿宋_GB2312" w:eastAsia="仿宋_GB2312" w:hint="eastAsia"/>
          <w:sz w:val="32"/>
          <w:szCs w:val="32"/>
        </w:rPr>
        <w:tab/>
        <w:t>杭州蔬菜有限公司工会委员会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97</w:t>
      </w:r>
      <w:r w:rsidRPr="00E20058">
        <w:rPr>
          <w:rFonts w:ascii="仿宋_GB2312" w:eastAsia="仿宋_GB2312" w:hint="eastAsia"/>
          <w:sz w:val="32"/>
          <w:szCs w:val="32"/>
        </w:rPr>
        <w:tab/>
        <w:t>杭州市西湖游船有限公司工会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98</w:t>
      </w:r>
      <w:r w:rsidRPr="00E20058">
        <w:rPr>
          <w:rFonts w:ascii="仿宋_GB2312" w:eastAsia="仿宋_GB2312" w:hint="eastAsia"/>
          <w:sz w:val="32"/>
          <w:szCs w:val="32"/>
        </w:rPr>
        <w:tab/>
        <w:t>杭州紫烟投资管理有限公司工会委员会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99</w:t>
      </w:r>
      <w:r w:rsidRPr="00E20058">
        <w:rPr>
          <w:rFonts w:ascii="仿宋_GB2312" w:eastAsia="仿宋_GB2312" w:hint="eastAsia"/>
          <w:sz w:val="32"/>
          <w:szCs w:val="32"/>
        </w:rPr>
        <w:tab/>
        <w:t>杭州市金属材料有限公司工会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100</w:t>
      </w:r>
      <w:r w:rsidRPr="00E20058">
        <w:rPr>
          <w:rFonts w:ascii="仿宋_GB2312" w:eastAsia="仿宋_GB2312" w:hint="eastAsia"/>
          <w:sz w:val="32"/>
          <w:szCs w:val="32"/>
        </w:rPr>
        <w:tab/>
        <w:t>杭州市安保服务集团有限公司工会委员会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101</w:t>
      </w:r>
      <w:r w:rsidRPr="00E20058">
        <w:rPr>
          <w:rFonts w:ascii="仿宋_GB2312" w:eastAsia="仿宋_GB2312" w:hint="eastAsia"/>
          <w:sz w:val="32"/>
          <w:szCs w:val="32"/>
        </w:rPr>
        <w:tab/>
        <w:t>杭州市美容美发业联合工会委员会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102</w:t>
      </w:r>
      <w:r w:rsidRPr="00E20058">
        <w:rPr>
          <w:rFonts w:ascii="仿宋_GB2312" w:eastAsia="仿宋_GB2312" w:hint="eastAsia"/>
          <w:sz w:val="32"/>
          <w:szCs w:val="32"/>
        </w:rPr>
        <w:tab/>
        <w:t>杭州</w:t>
      </w:r>
      <w:proofErr w:type="gramStart"/>
      <w:r w:rsidRPr="00E20058">
        <w:rPr>
          <w:rFonts w:ascii="仿宋_GB2312" w:eastAsia="仿宋_GB2312" w:hint="eastAsia"/>
          <w:sz w:val="32"/>
          <w:szCs w:val="32"/>
        </w:rPr>
        <w:t>宏逸投资</w:t>
      </w:r>
      <w:proofErr w:type="gramEnd"/>
      <w:r w:rsidRPr="00E20058">
        <w:rPr>
          <w:rFonts w:ascii="仿宋_GB2312" w:eastAsia="仿宋_GB2312" w:hint="eastAsia"/>
          <w:sz w:val="32"/>
          <w:szCs w:val="32"/>
        </w:rPr>
        <w:t>集团有限公司工会委员会</w:t>
      </w:r>
    </w:p>
    <w:p w:rsidR="00E20058" w:rsidRPr="00E20058" w:rsidRDefault="00E20058" w:rsidP="00E20058">
      <w:pPr>
        <w:rPr>
          <w:rFonts w:ascii="仿宋_GB2312" w:eastAsia="仿宋_GB2312"/>
          <w:sz w:val="32"/>
          <w:szCs w:val="32"/>
        </w:rPr>
      </w:pPr>
      <w:r w:rsidRPr="00E20058">
        <w:rPr>
          <w:rFonts w:ascii="仿宋_GB2312" w:eastAsia="仿宋_GB2312" w:hint="eastAsia"/>
          <w:sz w:val="32"/>
          <w:szCs w:val="32"/>
        </w:rPr>
        <w:t>103</w:t>
      </w:r>
      <w:r w:rsidRPr="00E20058">
        <w:rPr>
          <w:rFonts w:ascii="仿宋_GB2312" w:eastAsia="仿宋_GB2312" w:hint="eastAsia"/>
          <w:sz w:val="32"/>
          <w:szCs w:val="32"/>
        </w:rPr>
        <w:tab/>
        <w:t>浙江杭州安邦护卫有限公司工会委员会</w:t>
      </w:r>
    </w:p>
    <w:sectPr w:rsidR="00E20058" w:rsidRPr="00E20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C2"/>
    <w:rsid w:val="00176CC2"/>
    <w:rsid w:val="00545594"/>
    <w:rsid w:val="00884FA2"/>
    <w:rsid w:val="00E20058"/>
    <w:rsid w:val="00F0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2018-08-08T03:33:00Z</dcterms:created>
  <dcterms:modified xsi:type="dcterms:W3CDTF">2018-08-08T03:37:00Z</dcterms:modified>
</cp:coreProperties>
</file>